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4AE" w14:textId="4F899E1F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Cs/>
          <w:sz w:val="24"/>
          <w:szCs w:val="24"/>
        </w:rPr>
        <w:t>3.1</w:t>
      </w:r>
      <w:r w:rsidRPr="00BF1D4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AD68FA9" w14:textId="77777777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Cs/>
          <w:sz w:val="24"/>
          <w:szCs w:val="24"/>
        </w:rPr>
      </w:pPr>
      <w:r w:rsidRPr="00BF1D4A">
        <w:rPr>
          <w:rFonts w:asciiTheme="minorHAnsi" w:hAnsiTheme="minorHAnsi" w:cstheme="minorHAnsi"/>
          <w:bCs/>
          <w:sz w:val="24"/>
          <w:szCs w:val="24"/>
        </w:rPr>
        <w:t xml:space="preserve">do zapytania ofertowego </w:t>
      </w:r>
    </w:p>
    <w:p w14:paraId="4452282D" w14:textId="6831513E" w:rsidR="00BF1D4A" w:rsidRPr="00BF1D4A" w:rsidRDefault="00BF1D4A" w:rsidP="00BF1D4A">
      <w:pPr>
        <w:spacing w:after="0" w:line="240" w:lineRule="auto"/>
        <w:ind w:left="9781"/>
        <w:rPr>
          <w:rFonts w:asciiTheme="minorHAnsi" w:hAnsiTheme="minorHAnsi" w:cstheme="minorHAnsi"/>
          <w:b/>
          <w:sz w:val="24"/>
          <w:szCs w:val="24"/>
        </w:rPr>
      </w:pPr>
      <w:r w:rsidRPr="00BF1D4A">
        <w:rPr>
          <w:rFonts w:asciiTheme="minorHAnsi" w:hAnsiTheme="minorHAnsi" w:cstheme="minorHAnsi"/>
          <w:b/>
          <w:sz w:val="24"/>
          <w:szCs w:val="24"/>
        </w:rPr>
        <w:t xml:space="preserve">nr </w:t>
      </w:r>
      <w:r>
        <w:rPr>
          <w:rFonts w:asciiTheme="minorHAnsi" w:hAnsiTheme="minorHAnsi" w:cstheme="minorHAnsi"/>
          <w:b/>
          <w:sz w:val="24"/>
          <w:szCs w:val="24"/>
        </w:rPr>
        <w:t>IiR</w:t>
      </w:r>
      <w:r w:rsidRPr="00BF1D4A">
        <w:rPr>
          <w:rFonts w:asciiTheme="minorHAnsi" w:hAnsiTheme="minorHAnsi" w:cstheme="minorHAnsi"/>
          <w:b/>
          <w:sz w:val="24"/>
          <w:szCs w:val="24"/>
        </w:rPr>
        <w:t>.271.2.</w:t>
      </w:r>
      <w:r>
        <w:rPr>
          <w:rFonts w:asciiTheme="minorHAnsi" w:hAnsiTheme="minorHAnsi" w:cstheme="minorHAnsi"/>
          <w:b/>
          <w:sz w:val="24"/>
          <w:szCs w:val="24"/>
        </w:rPr>
        <w:t>45</w:t>
      </w:r>
      <w:r w:rsidRPr="00BF1D4A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</w:p>
    <w:p w14:paraId="1EDC21D6" w14:textId="77777777" w:rsidR="00BF1D4A" w:rsidRPr="00BF1D4A" w:rsidRDefault="00BF1D4A" w:rsidP="00BF1D4A">
      <w:pPr>
        <w:ind w:left="9781"/>
        <w:rPr>
          <w:rFonts w:asciiTheme="minorHAnsi" w:hAnsiTheme="minorHAnsi" w:cstheme="minorHAnsi"/>
          <w:b/>
          <w:sz w:val="24"/>
          <w:szCs w:val="24"/>
        </w:rPr>
      </w:pPr>
    </w:p>
    <w:p w14:paraId="7E0AE043" w14:textId="7BA57708" w:rsidR="00BF1D4A" w:rsidRDefault="00BF1D4A" w:rsidP="00BF1D4A">
      <w:pPr>
        <w:ind w:left="-269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Opis</w:t>
      </w:r>
      <w:r w:rsidRPr="00BF1D4A">
        <w:rPr>
          <w:rFonts w:asciiTheme="minorHAnsi" w:hAnsiTheme="minorHAnsi" w:cstheme="minorHAnsi"/>
          <w:b/>
          <w:bCs/>
          <w:sz w:val="24"/>
          <w:szCs w:val="24"/>
        </w:rPr>
        <w:t xml:space="preserve"> przedmiotu zamówienia / formularz opisu przedmiotu zamówienia (dla Wykonawców) / obejmujący:</w:t>
      </w:r>
    </w:p>
    <w:p w14:paraId="0E4A0997" w14:textId="495EA505" w:rsidR="00352A60" w:rsidRPr="00BF1D4A" w:rsidRDefault="00352A60" w:rsidP="00352A60">
      <w:pPr>
        <w:ind w:left="-2127"/>
        <w:rPr>
          <w:rFonts w:asciiTheme="minorHAnsi" w:hAnsiTheme="minorHAnsi" w:cstheme="minorHAnsi"/>
          <w:b/>
          <w:bCs/>
          <w:sz w:val="24"/>
          <w:szCs w:val="24"/>
        </w:rPr>
      </w:pPr>
      <w:r w:rsidRPr="000B618F">
        <w:rPr>
          <w:rFonts w:cs="Arial"/>
          <w:b/>
          <w:bCs/>
        </w:rPr>
        <w:t xml:space="preserve">części 1 - </w:t>
      </w:r>
      <w:r w:rsidRPr="00DD70B1">
        <w:rPr>
          <w:rFonts w:cs="Arial"/>
          <w:b/>
          <w:bCs/>
        </w:rPr>
        <w:t>Zakup i dostawa środków ochrony indywidualnej</w:t>
      </w:r>
    </w:p>
    <w:tbl>
      <w:tblPr>
        <w:tblStyle w:val="Tabela-Siatka"/>
        <w:tblW w:w="15026" w:type="dxa"/>
        <w:tblInd w:w="-2132" w:type="dxa"/>
        <w:tblLayout w:type="fixed"/>
        <w:tblLook w:val="04A0" w:firstRow="1" w:lastRow="0" w:firstColumn="1" w:lastColumn="0" w:noHBand="0" w:noVBand="1"/>
      </w:tblPr>
      <w:tblGrid>
        <w:gridCol w:w="550"/>
        <w:gridCol w:w="4979"/>
        <w:gridCol w:w="1417"/>
        <w:gridCol w:w="1560"/>
        <w:gridCol w:w="3118"/>
        <w:gridCol w:w="3402"/>
      </w:tblGrid>
      <w:tr w:rsidR="00BF1D4A" w:rsidRPr="00BD3B9D" w14:paraId="10AB6361" w14:textId="59258877" w:rsidTr="006571AB">
        <w:trPr>
          <w:trHeight w:val="433"/>
        </w:trPr>
        <w:tc>
          <w:tcPr>
            <w:tcW w:w="550" w:type="dxa"/>
          </w:tcPr>
          <w:p w14:paraId="76656841" w14:textId="323C70FB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56" w:type="dxa"/>
            <w:gridSpan w:val="3"/>
          </w:tcPr>
          <w:p w14:paraId="40D768B6" w14:textId="7777777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Wymagania Zamawiającego</w:t>
            </w:r>
          </w:p>
          <w:p w14:paraId="13B7E3D0" w14:textId="22D8EFAD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(opis przedmiotu zamówienia)</w:t>
            </w:r>
          </w:p>
        </w:tc>
        <w:tc>
          <w:tcPr>
            <w:tcW w:w="6520" w:type="dxa"/>
            <w:gridSpan w:val="2"/>
          </w:tcPr>
          <w:p w14:paraId="0F9ED442" w14:textId="7777777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Oferta Wykonawcy (wypełnia Wykonawca)</w:t>
            </w:r>
          </w:p>
          <w:p w14:paraId="0FF12276" w14:textId="5B419AC7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(formularz opisu przedmiotu zamówienia)</w:t>
            </w:r>
          </w:p>
        </w:tc>
      </w:tr>
      <w:tr w:rsidR="00BF1D4A" w:rsidRPr="00BD3B9D" w14:paraId="4F331036" w14:textId="77777777" w:rsidTr="00BF1D4A">
        <w:trPr>
          <w:trHeight w:val="433"/>
        </w:trPr>
        <w:tc>
          <w:tcPr>
            <w:tcW w:w="550" w:type="dxa"/>
          </w:tcPr>
          <w:p w14:paraId="5880D1E8" w14:textId="1AA4AB0C" w:rsidR="00BF1D4A" w:rsidRPr="00BF1D4A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Lp.</w:t>
            </w:r>
          </w:p>
        </w:tc>
        <w:tc>
          <w:tcPr>
            <w:tcW w:w="4979" w:type="dxa"/>
          </w:tcPr>
          <w:p w14:paraId="61018EB7" w14:textId="7598792E" w:rsidR="00BF1D4A" w:rsidRPr="00BF1D4A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 xml:space="preserve">Nazwa </w:t>
            </w:r>
            <w:r w:rsidR="0026024F">
              <w:rPr>
                <w:b/>
                <w:bCs/>
              </w:rPr>
              <w:t>środka ochrony indywidualnej</w:t>
            </w:r>
          </w:p>
        </w:tc>
        <w:tc>
          <w:tcPr>
            <w:tcW w:w="1417" w:type="dxa"/>
          </w:tcPr>
          <w:p w14:paraId="13CCEFBB" w14:textId="2C0D444D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F1D4A">
              <w:rPr>
                <w:b/>
                <w:bCs/>
              </w:rPr>
              <w:t>Jednostka miary</w:t>
            </w:r>
          </w:p>
        </w:tc>
        <w:tc>
          <w:tcPr>
            <w:tcW w:w="1560" w:type="dxa"/>
          </w:tcPr>
          <w:p w14:paraId="381585F7" w14:textId="5F017D6F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Liczba jednostek</w:t>
            </w:r>
          </w:p>
        </w:tc>
        <w:tc>
          <w:tcPr>
            <w:tcW w:w="3118" w:type="dxa"/>
          </w:tcPr>
          <w:p w14:paraId="039B5666" w14:textId="7D60CA78" w:rsidR="00BF1D4A" w:rsidRDefault="00BF1D4A" w:rsidP="0026024F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Oświadczenie Wykonawcy w zakresie spełniania przez zaoferowan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e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środki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parametrów i warunków</w:t>
            </w: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wyspecyfikowanych przez Zamawiającego</w:t>
            </w:r>
          </w:p>
          <w:p w14:paraId="794E44CB" w14:textId="77777777" w:rsidR="00BF1D4A" w:rsidRPr="00733438" w:rsidRDefault="00BF1D4A" w:rsidP="0026024F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7334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Należy wpisać w każdym polu odpowiednio:</w:t>
            </w:r>
          </w:p>
          <w:p w14:paraId="2CC134F1" w14:textId="4AB2135C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6177A">
              <w:rPr>
                <w:rFonts w:ascii="Times New Roman" w:eastAsia="Times New Roman" w:hAnsi="Times New Roman"/>
                <w:b/>
                <w:bCs/>
                <w:color w:val="EE0000"/>
                <w:sz w:val="20"/>
                <w:szCs w:val="20"/>
                <w:lang w:eastAsia="zh-CN"/>
              </w:rPr>
              <w:t xml:space="preserve">spełnia / nie spełnia </w:t>
            </w:r>
          </w:p>
        </w:tc>
        <w:tc>
          <w:tcPr>
            <w:tcW w:w="3402" w:type="dxa"/>
          </w:tcPr>
          <w:p w14:paraId="0B18BDB9" w14:textId="500C9EC9" w:rsidR="00BF1D4A" w:rsidRPr="00BF1D4A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C40F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Nazwa zaoferowanego </w:t>
            </w:r>
            <w:r w:rsidR="0026024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>środka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/>
              </w:rPr>
              <w:t xml:space="preserve"> – producent, model, ewentualny nr katalogowy</w:t>
            </w:r>
          </w:p>
        </w:tc>
      </w:tr>
      <w:tr w:rsidR="00BF1D4A" w:rsidRPr="00BD3B9D" w14:paraId="7B163959" w14:textId="30C3CB8E" w:rsidTr="00BF1D4A">
        <w:trPr>
          <w:trHeight w:val="577"/>
        </w:trPr>
        <w:tc>
          <w:tcPr>
            <w:tcW w:w="550" w:type="dxa"/>
          </w:tcPr>
          <w:p w14:paraId="1A10384A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4979" w:type="dxa"/>
          </w:tcPr>
          <w:p w14:paraId="5C76030A" w14:textId="06FD3D09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Ubranie koszarowe dwuczęściowe z materiału wodoodpornego RIB-stop CLASIC OSP z wypustką odblaskową piaskowe (komplet) </w:t>
            </w:r>
          </w:p>
          <w:p w14:paraId="456CA54E" w14:textId="1B3F0A2C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D71DC">
              <w:rPr>
                <w:rFonts w:asciiTheme="minorHAnsi" w:hAnsiTheme="minorHAnsi" w:cstheme="minorHAnsi"/>
                <w:sz w:val="24"/>
                <w:szCs w:val="24"/>
              </w:rPr>
              <w:t>ROZMIARY:</w:t>
            </w:r>
          </w:p>
          <w:p w14:paraId="05A4D320" w14:textId="75B4E70A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A2 –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08158BA4" w14:textId="4267AEB8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A3 – 2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59B33FEC" w14:textId="406EA18A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B2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429052AD" w14:textId="04E86E0D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B3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0EBED725" w14:textId="125DF365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C2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599FA8E1" w14:textId="1A03E97C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C3 – 3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  <w:p w14:paraId="7B4C1D43" w14:textId="67F320AE" w:rsidR="00BF1D4A" w:rsidRPr="00BD3B9D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D3 – 1 </w:t>
            </w:r>
            <w:r w:rsidR="0026024F" w:rsidRPr="0026024F">
              <w:rPr>
                <w:rFonts w:asciiTheme="minorHAnsi" w:hAnsiTheme="minorHAnsi" w:cstheme="minorHAnsi"/>
                <w:sz w:val="24"/>
                <w:szCs w:val="24"/>
              </w:rPr>
              <w:t>komplety</w:t>
            </w:r>
          </w:p>
        </w:tc>
        <w:tc>
          <w:tcPr>
            <w:tcW w:w="1417" w:type="dxa"/>
          </w:tcPr>
          <w:p w14:paraId="320B7DE4" w14:textId="30BAE86D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Komplet</w:t>
            </w:r>
          </w:p>
        </w:tc>
        <w:tc>
          <w:tcPr>
            <w:tcW w:w="1560" w:type="dxa"/>
          </w:tcPr>
          <w:p w14:paraId="7DE952B1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3B19C5B4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64D363" w14:textId="77777777" w:rsidR="00BF1D4A" w:rsidRPr="00BD3B9D" w:rsidRDefault="00BF1D4A" w:rsidP="0026024F">
            <w:pPr>
              <w:spacing w:after="0"/>
              <w:ind w:left="-38" w:firstLine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59F63519" w14:textId="510E5DC5" w:rsidTr="00BF1D4A">
        <w:tc>
          <w:tcPr>
            <w:tcW w:w="550" w:type="dxa"/>
          </w:tcPr>
          <w:p w14:paraId="1EA2FEA6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4979" w:type="dxa"/>
          </w:tcPr>
          <w:p w14:paraId="68C64C7A" w14:textId="4A1A839D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Buty specjalne z membraną </w:t>
            </w:r>
          </w:p>
          <w:p w14:paraId="5F9E3DBE" w14:textId="602AB84D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21935">
              <w:rPr>
                <w:rFonts w:asciiTheme="minorHAnsi" w:hAnsiTheme="minorHAnsi" w:cstheme="minorHAnsi"/>
                <w:sz w:val="24"/>
                <w:szCs w:val="24"/>
              </w:rPr>
              <w:t>ROZMIAR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D2193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D044B1A" w14:textId="671285EF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40 – 1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  <w:p w14:paraId="325C8ED7" w14:textId="13F58CB0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41 –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  <w:p w14:paraId="7EF2F711" w14:textId="5F3A67A3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42 – 5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</w:t>
            </w:r>
          </w:p>
          <w:p w14:paraId="0D97369F" w14:textId="188AC990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43 – 6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</w:t>
            </w:r>
          </w:p>
          <w:p w14:paraId="3889CAB2" w14:textId="73D88BA5" w:rsidR="00BF1D4A" w:rsidRDefault="00BF1D4A" w:rsidP="0026024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44 – 1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  <w:p w14:paraId="6E0FEEC2" w14:textId="55E194E9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odszewka: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br/>
              <w:t xml:space="preserve">• </w:t>
            </w: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 xml:space="preserve">oddychająca, termoizolacyjna membrana Free-Tex </w:t>
            </w:r>
            <w:r w:rsidRPr="00265105">
              <w:rPr>
                <w:rFonts w:asciiTheme="minorHAnsi" w:hAnsiTheme="minorHAnsi" w:cstheme="minorHAnsi"/>
                <w:sz w:val="24"/>
                <w:szCs w:val="24"/>
              </w:rPr>
              <w:br/>
              <w:t>P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odeszwa:</w:t>
            </w:r>
            <w:r w:rsidRPr="006C515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br/>
            </w:r>
            <w:r w:rsidRPr="006C5158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• g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t>umowa podeszwa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antystatyczna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antypoślizgowa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działanie oleju napędowego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kontakt z gorącą powierzchnią do 300° C</w:t>
            </w:r>
            <w:r w:rsidRPr="006C5158">
              <w:rPr>
                <w:rFonts w:asciiTheme="minorHAnsi" w:hAnsiTheme="minorHAnsi" w:cstheme="minorHAnsi"/>
                <w:sz w:val="24"/>
                <w:szCs w:val="24"/>
              </w:rPr>
              <w:br/>
              <w:t>• odporna na płomień zgodnie z normą EN 15090:2012</w:t>
            </w:r>
          </w:p>
        </w:tc>
        <w:tc>
          <w:tcPr>
            <w:tcW w:w="1417" w:type="dxa"/>
          </w:tcPr>
          <w:p w14:paraId="74477B1D" w14:textId="2B0E45ED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754B0470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4AF37873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30427B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5F176D2E" w14:textId="69734272" w:rsidTr="00BF1D4A">
        <w:tc>
          <w:tcPr>
            <w:tcW w:w="550" w:type="dxa"/>
          </w:tcPr>
          <w:p w14:paraId="555FD606" w14:textId="7777777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979" w:type="dxa"/>
          </w:tcPr>
          <w:p w14:paraId="1B91497A" w14:textId="7637F71F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HEŁM </w:t>
            </w:r>
            <w:r w:rsidRPr="00265105">
              <w:rPr>
                <w:rFonts w:asciiTheme="minorHAnsi" w:hAnsiTheme="minorHAnsi" w:cstheme="minorHAnsi"/>
                <w:b/>
                <w:bCs/>
              </w:rPr>
              <w:t>dla Młodzieżowych Drużyn Pożarniczych</w:t>
            </w:r>
          </w:p>
          <w:p w14:paraId="2FBC85E4" w14:textId="13A7FA33" w:rsidR="00BF1D4A" w:rsidRPr="00265105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Skorupa hełmu: wykonanie w technologii wtryskowej z polipropylenu.</w:t>
            </w:r>
          </w:p>
          <w:p w14:paraId="58A28B21" w14:textId="61ED4567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</w:rPr>
              <w:t>Elementy dodatkowe: elementy odblaskowe oraz pasek podbródkowy z silikonowym podbródkiem.</w:t>
            </w:r>
          </w:p>
        </w:tc>
        <w:tc>
          <w:tcPr>
            <w:tcW w:w="1417" w:type="dxa"/>
          </w:tcPr>
          <w:p w14:paraId="6EC060DB" w14:textId="7BE3BCC9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655092A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0DA3900E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C9007C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0D4DE7AB" w14:textId="3450B0BA" w:rsidTr="00BF1D4A">
        <w:tc>
          <w:tcPr>
            <w:tcW w:w="550" w:type="dxa"/>
          </w:tcPr>
          <w:p w14:paraId="7E837C2E" w14:textId="0D80E99C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4CD9F27" w14:textId="02F50259" w:rsidR="00BF1D4A" w:rsidRPr="00265105" w:rsidRDefault="00BF1D4A" w:rsidP="0026024F">
            <w:pPr>
              <w:spacing w:after="0"/>
              <w:rPr>
                <w:b/>
                <w:bCs/>
              </w:rPr>
            </w:pPr>
            <w:r w:rsidRPr="002651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Rękawice techniczne przeznaczone do działań ratowniczych</w:t>
            </w:r>
          </w:p>
          <w:p w14:paraId="12FE8ECC" w14:textId="7902EC59" w:rsidR="00BF1D4A" w:rsidRPr="00E40851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Specyfikacja:</w:t>
            </w:r>
          </w:p>
          <w:p w14:paraId="4AB8EF37" w14:textId="76B57425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Skórzane wzmocnienie – ochrona tyłu dłoni, w tym palców</w:t>
            </w:r>
          </w:p>
          <w:p w14:paraId="33BDF948" w14:textId="1B2DCF1F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Wzmocnienie TPR – ochrona grzbietu palców</w:t>
            </w:r>
          </w:p>
          <w:p w14:paraId="1A111301" w14:textId="204306DE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lastRenderedPageBreak/>
              <w:t>Cyfrowe wzmocnienie skóry na opuszkach palców</w:t>
            </w:r>
          </w:p>
          <w:p w14:paraId="780809E0" w14:textId="77777777" w:rsidR="00BF1D4A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Elastyczna dzianina – Kevlar® włókno / PA z powłoką FR – wzmocnienie między kciukiem a palcem wskazującym zachodzącym na szwy boczne – wysoka odporność na przecięcie i ścieranie, dłuższa żywotność rękawic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  <w:p w14:paraId="153FFBDB" w14:textId="7A7404DF" w:rsidR="00BF1D4A" w:rsidRPr="00265105" w:rsidRDefault="00BF1D4A" w:rsidP="0026024F">
            <w:pPr>
              <w:pStyle w:val="Akapitzlist"/>
              <w:numPr>
                <w:ilvl w:val="0"/>
                <w:numId w:val="5"/>
              </w:numPr>
              <w:spacing w:after="0"/>
              <w:ind w:left="334" w:hanging="305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Mankiet - e</w:t>
            </w:r>
            <w:r w:rsidRPr="0026510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lastyczna opaska na rękę z neoprenu z zapięciem na rzep</w:t>
            </w:r>
          </w:p>
        </w:tc>
        <w:tc>
          <w:tcPr>
            <w:tcW w:w="1417" w:type="dxa"/>
          </w:tcPr>
          <w:p w14:paraId="52ADBFDF" w14:textId="19F06047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6EA6BA81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6384EC7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98B028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7485F04B" w14:textId="15B4B68E" w:rsidTr="00BF1D4A">
        <w:tc>
          <w:tcPr>
            <w:tcW w:w="550" w:type="dxa"/>
          </w:tcPr>
          <w:p w14:paraId="45E7C240" w14:textId="107DF0C2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DB4DA0A" w14:textId="7251601B" w:rsidR="00BF1D4A" w:rsidRPr="00E76633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Rękawice do pożarów w przestrzeni otwartej i akcji ratownictwa technicznego</w:t>
            </w:r>
          </w:p>
          <w:p w14:paraId="2EC0AD84" w14:textId="6AF5AEA2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Wymagania: 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Certyfikowane zgodnie z normą EN 388,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która zapewni</w:t>
            </w:r>
            <w:r w:rsidRPr="00315DFB">
              <w:rPr>
                <w:rFonts w:asciiTheme="minorHAnsi" w:hAnsiTheme="minorHAnsi" w:cstheme="minorHAnsi"/>
                <w:sz w:val="24"/>
                <w:szCs w:val="24"/>
              </w:rPr>
              <w:t xml:space="preserve"> najlepszą ochronę przed urazami mechanicznymi takimi jak przecięcia, przebicia i otarcia.</w:t>
            </w:r>
          </w:p>
          <w:p w14:paraId="6A092276" w14:textId="3F225A07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ROZMIARY:</w:t>
            </w:r>
          </w:p>
          <w:p w14:paraId="0C0A0F33" w14:textId="6FF2DD3F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11 – XL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  <w:p w14:paraId="6713E41F" w14:textId="44D28723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10 – L 2 </w:t>
            </w:r>
            <w:r w:rsidR="0026024F">
              <w:rPr>
                <w:rFonts w:asciiTheme="minorHAnsi" w:hAnsiTheme="minorHAnsi" w:cstheme="minorHAnsi"/>
                <w:sz w:val="24"/>
                <w:szCs w:val="24"/>
              </w:rPr>
              <w:t>pary</w:t>
            </w:r>
          </w:p>
        </w:tc>
        <w:tc>
          <w:tcPr>
            <w:tcW w:w="1417" w:type="dxa"/>
          </w:tcPr>
          <w:p w14:paraId="01235CB2" w14:textId="3DE0F138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</w:p>
        </w:tc>
        <w:tc>
          <w:tcPr>
            <w:tcW w:w="1560" w:type="dxa"/>
          </w:tcPr>
          <w:p w14:paraId="44A7CD90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4AE10127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CC2B7E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1753A41F" w14:textId="71434ACA" w:rsidTr="00BF1D4A">
        <w:tc>
          <w:tcPr>
            <w:tcW w:w="550" w:type="dxa"/>
          </w:tcPr>
          <w:p w14:paraId="779BB1F3" w14:textId="28DE6CA0" w:rsidR="00BF1D4A" w:rsidRPr="00BD3B9D" w:rsidRDefault="0026024F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BF1D4A" w:rsidRPr="00BD3B9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0AF20DC3" w14:textId="2EAAC395" w:rsidR="00BF1D4A" w:rsidRPr="00E76633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766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Buty strażackie specjalne </w:t>
            </w:r>
          </w:p>
          <w:p w14:paraId="7A2FF9E6" w14:textId="2918BA39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Specyfikacja:</w:t>
            </w:r>
          </w:p>
          <w:p w14:paraId="090D4F78" w14:textId="26E6EA08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lekka konstrukcja poniżej 1000 g,</w:t>
            </w:r>
          </w:p>
          <w:p w14:paraId="5EAE71E1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membrana CROSSTECH®,</w:t>
            </w:r>
          </w:p>
          <w:p w14:paraId="6553A2EC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wodoodporność i oddychalność,</w:t>
            </w:r>
          </w:p>
          <w:p w14:paraId="549E1DF0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odporność na wysokie temperatury,</w:t>
            </w:r>
          </w:p>
          <w:p w14:paraId="50EF50BC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hydrofobizowana skóra bydlęca,</w:t>
            </w:r>
          </w:p>
          <w:p w14:paraId="07F92041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anatomiczny podnosek z włókna szklanego,</w:t>
            </w:r>
          </w:p>
          <w:p w14:paraId="7B571CED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certyfikowany ochraniacz śródstopia,</w:t>
            </w:r>
          </w:p>
          <w:p w14:paraId="57FD9C98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antyprzebiciowa podeszwa,</w:t>
            </w:r>
          </w:p>
          <w:p w14:paraId="77490915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szybkie sznurowanie dwustrefowe,</w:t>
            </w:r>
          </w:p>
          <w:p w14:paraId="47EE6FC7" w14:textId="77777777" w:rsidR="00BF1D4A" w:rsidRPr="00675BDB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ochrona goleni i podbicia,</w:t>
            </w:r>
          </w:p>
          <w:p w14:paraId="2B06AFC3" w14:textId="7CCC4F21" w:rsidR="00BF1D4A" w:rsidRPr="00E76633" w:rsidRDefault="00BF1D4A" w:rsidP="0026024F">
            <w:pPr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5BDB">
              <w:rPr>
                <w:rFonts w:asciiTheme="minorHAnsi" w:hAnsiTheme="minorHAnsi" w:cstheme="minorHAnsi"/>
                <w:sz w:val="24"/>
                <w:szCs w:val="24"/>
              </w:rPr>
              <w:t>doskonała przyczepność na każdej nawierzchni.</w:t>
            </w:r>
          </w:p>
        </w:tc>
        <w:tc>
          <w:tcPr>
            <w:tcW w:w="1417" w:type="dxa"/>
          </w:tcPr>
          <w:p w14:paraId="3A91A8AD" w14:textId="251041F4" w:rsidR="00BF1D4A" w:rsidRPr="00BD3B9D" w:rsidRDefault="0026024F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para</w:t>
            </w:r>
          </w:p>
        </w:tc>
        <w:tc>
          <w:tcPr>
            <w:tcW w:w="1560" w:type="dxa"/>
          </w:tcPr>
          <w:p w14:paraId="0100D0B7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F94840A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9929AF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A" w:rsidRPr="00BD3B9D" w14:paraId="21E74FE2" w14:textId="2C8360B7" w:rsidTr="00BF1D4A">
        <w:tc>
          <w:tcPr>
            <w:tcW w:w="550" w:type="dxa"/>
          </w:tcPr>
          <w:p w14:paraId="623A80B2" w14:textId="0212626D" w:rsidR="00BF1D4A" w:rsidRPr="00BD3B9D" w:rsidRDefault="00AC62DC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BF1D4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14:paraId="2BE49460" w14:textId="5F6FD545" w:rsidR="00BF1D4A" w:rsidRPr="00A6659B" w:rsidRDefault="00BF1D4A" w:rsidP="0026024F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665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Hełm</w:t>
            </w:r>
            <w:r w:rsidRPr="008779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strażacki </w:t>
            </w:r>
          </w:p>
          <w:p w14:paraId="00F705DC" w14:textId="4B4E1D32" w:rsidR="00BF1D4A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Specyfikacja:</w:t>
            </w:r>
          </w:p>
          <w:p w14:paraId="79680AD9" w14:textId="39014669" w:rsidR="00BF1D4A" w:rsidRPr="00BD3B9D" w:rsidRDefault="00BF1D4A" w:rsidP="002602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13F06">
              <w:rPr>
                <w:rFonts w:asciiTheme="minorHAnsi" w:hAnsiTheme="minorHAnsi" w:cstheme="minorHAnsi"/>
                <w:sz w:val="24"/>
                <w:szCs w:val="24"/>
              </w:rPr>
              <w:t>• Wewnętrzne okulary ochronne (przeźroczyste)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Powłoka poliwęglanowa zabezpieczająca przyłbicę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Pokrętło dopasowywania do obwodu głowy w zakresie 52-64 cm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Przebadany do użytkowania w niskich temperaturach: do -30 st.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Odporny na ekstremalne temperatury do 1000 st. C w ciągu 10 sekund – co zostało potwierdzone testem “flash over” podczas badania na zgodność z normą.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Zdolność izolacji elektrycznej E2 i E3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Współpracuje z maskami aparatów oddechowych</w:t>
            </w:r>
            <w:r w:rsidRPr="00D13F06">
              <w:rPr>
                <w:rFonts w:asciiTheme="minorHAnsi" w:hAnsiTheme="minorHAnsi" w:cstheme="minorHAnsi"/>
                <w:sz w:val="24"/>
                <w:szCs w:val="24"/>
              </w:rPr>
              <w:br/>
              <w:t>• Zintegrowana osłona krawędzi</w:t>
            </w:r>
          </w:p>
        </w:tc>
        <w:tc>
          <w:tcPr>
            <w:tcW w:w="1417" w:type="dxa"/>
          </w:tcPr>
          <w:p w14:paraId="27750D09" w14:textId="20AF5B1D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zt.</w:t>
            </w:r>
          </w:p>
        </w:tc>
        <w:tc>
          <w:tcPr>
            <w:tcW w:w="1560" w:type="dxa"/>
          </w:tcPr>
          <w:p w14:paraId="5081E2D1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B9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E1B53A4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220919" w14:textId="77777777" w:rsidR="00BF1D4A" w:rsidRPr="00BD3B9D" w:rsidRDefault="00BF1D4A" w:rsidP="002602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CDC7E0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4B897495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734A6599" w14:textId="77777777" w:rsidR="00BD3B9D" w:rsidRPr="00BD3B9D" w:rsidRDefault="00BD3B9D" w:rsidP="00BD3B9D">
      <w:pPr>
        <w:rPr>
          <w:rFonts w:asciiTheme="minorHAnsi" w:hAnsiTheme="minorHAnsi" w:cstheme="minorHAnsi"/>
          <w:sz w:val="24"/>
          <w:szCs w:val="24"/>
        </w:rPr>
      </w:pPr>
    </w:p>
    <w:p w14:paraId="7FABED1B" w14:textId="23BB2D28" w:rsidR="00D619CE" w:rsidRPr="00BD3B9D" w:rsidRDefault="00D619CE" w:rsidP="00B57808">
      <w:pPr>
        <w:rPr>
          <w:sz w:val="24"/>
          <w:szCs w:val="24"/>
        </w:rPr>
      </w:pPr>
    </w:p>
    <w:sectPr w:rsidR="00D619CE" w:rsidRPr="00BD3B9D" w:rsidSect="00BF1D4A">
      <w:headerReference w:type="default" r:id="rId8"/>
      <w:pgSz w:w="16838" w:h="11906" w:orient="landscape"/>
      <w:pgMar w:top="1276" w:right="284" w:bottom="1418" w:left="2835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F2E3" w14:textId="77777777" w:rsidR="00D82436" w:rsidRDefault="00D82436" w:rsidP="00F172A4">
      <w:pPr>
        <w:spacing w:after="0" w:line="240" w:lineRule="auto"/>
      </w:pPr>
      <w:r>
        <w:separator/>
      </w:r>
    </w:p>
  </w:endnote>
  <w:endnote w:type="continuationSeparator" w:id="0">
    <w:p w14:paraId="79C0E476" w14:textId="77777777" w:rsidR="00D82436" w:rsidRDefault="00D82436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441B" w14:textId="77777777" w:rsidR="00D82436" w:rsidRDefault="00D82436" w:rsidP="00F172A4">
      <w:pPr>
        <w:spacing w:after="0" w:line="240" w:lineRule="auto"/>
      </w:pPr>
      <w:r>
        <w:separator/>
      </w:r>
    </w:p>
  </w:footnote>
  <w:footnote w:type="continuationSeparator" w:id="0">
    <w:p w14:paraId="0917C253" w14:textId="77777777" w:rsidR="00D82436" w:rsidRDefault="00D82436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2788F7DD" w:rsidR="00F172A4" w:rsidRDefault="00F172A4" w:rsidP="00382146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EBF"/>
    <w:multiLevelType w:val="hybridMultilevel"/>
    <w:tmpl w:val="82522A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2902F1"/>
    <w:multiLevelType w:val="multilevel"/>
    <w:tmpl w:val="156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63CBD"/>
    <w:multiLevelType w:val="multilevel"/>
    <w:tmpl w:val="B62E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953AA"/>
    <w:multiLevelType w:val="multilevel"/>
    <w:tmpl w:val="C932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D2D12"/>
    <w:multiLevelType w:val="multilevel"/>
    <w:tmpl w:val="6C9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E3C6C"/>
    <w:multiLevelType w:val="multilevel"/>
    <w:tmpl w:val="68FA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25344"/>
    <w:multiLevelType w:val="multilevel"/>
    <w:tmpl w:val="520C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171603">
    <w:abstractNumId w:val="4"/>
  </w:num>
  <w:num w:numId="2" w16cid:durableId="1575235568">
    <w:abstractNumId w:val="2"/>
  </w:num>
  <w:num w:numId="3" w16cid:durableId="1166094058">
    <w:abstractNumId w:val="5"/>
  </w:num>
  <w:num w:numId="4" w16cid:durableId="133716874">
    <w:abstractNumId w:val="3"/>
  </w:num>
  <w:num w:numId="5" w16cid:durableId="169105144">
    <w:abstractNumId w:val="0"/>
  </w:num>
  <w:num w:numId="6" w16cid:durableId="838427972">
    <w:abstractNumId w:val="6"/>
  </w:num>
  <w:num w:numId="7" w16cid:durableId="16385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32E12"/>
    <w:rsid w:val="00036FDB"/>
    <w:rsid w:val="00045E0F"/>
    <w:rsid w:val="000761AC"/>
    <w:rsid w:val="0008451B"/>
    <w:rsid w:val="00086CB5"/>
    <w:rsid w:val="000D1309"/>
    <w:rsid w:val="00131A06"/>
    <w:rsid w:val="001620EF"/>
    <w:rsid w:val="00187E41"/>
    <w:rsid w:val="001A2665"/>
    <w:rsid w:val="001A6E85"/>
    <w:rsid w:val="001C3EAB"/>
    <w:rsid w:val="001E5EB6"/>
    <w:rsid w:val="001F610B"/>
    <w:rsid w:val="0020505C"/>
    <w:rsid w:val="00220F52"/>
    <w:rsid w:val="00222E80"/>
    <w:rsid w:val="0026024F"/>
    <w:rsid w:val="00265105"/>
    <w:rsid w:val="002832DC"/>
    <w:rsid w:val="00292E44"/>
    <w:rsid w:val="002A0033"/>
    <w:rsid w:val="002A017A"/>
    <w:rsid w:val="002C1BE4"/>
    <w:rsid w:val="002D6492"/>
    <w:rsid w:val="002E4C76"/>
    <w:rsid w:val="00315DFB"/>
    <w:rsid w:val="00352A60"/>
    <w:rsid w:val="0036024E"/>
    <w:rsid w:val="00375E69"/>
    <w:rsid w:val="00382146"/>
    <w:rsid w:val="003B362A"/>
    <w:rsid w:val="003D191E"/>
    <w:rsid w:val="003D366F"/>
    <w:rsid w:val="003E3B50"/>
    <w:rsid w:val="003F2ECE"/>
    <w:rsid w:val="004076E8"/>
    <w:rsid w:val="00447EEE"/>
    <w:rsid w:val="00452E12"/>
    <w:rsid w:val="0048323A"/>
    <w:rsid w:val="004A33E0"/>
    <w:rsid w:val="004E57F1"/>
    <w:rsid w:val="0050086B"/>
    <w:rsid w:val="005327E2"/>
    <w:rsid w:val="00550608"/>
    <w:rsid w:val="005C4457"/>
    <w:rsid w:val="005F3F1C"/>
    <w:rsid w:val="00624B35"/>
    <w:rsid w:val="00675BDB"/>
    <w:rsid w:val="00694E1F"/>
    <w:rsid w:val="006C5158"/>
    <w:rsid w:val="006D59AF"/>
    <w:rsid w:val="006D71DC"/>
    <w:rsid w:val="00705BD1"/>
    <w:rsid w:val="00725E4E"/>
    <w:rsid w:val="00733FF3"/>
    <w:rsid w:val="00752191"/>
    <w:rsid w:val="007755F6"/>
    <w:rsid w:val="007A3662"/>
    <w:rsid w:val="007A621A"/>
    <w:rsid w:val="007C0717"/>
    <w:rsid w:val="007C3FA5"/>
    <w:rsid w:val="007E5355"/>
    <w:rsid w:val="00807824"/>
    <w:rsid w:val="00814007"/>
    <w:rsid w:val="0083488D"/>
    <w:rsid w:val="00861DC3"/>
    <w:rsid w:val="00864414"/>
    <w:rsid w:val="00877927"/>
    <w:rsid w:val="00897FB8"/>
    <w:rsid w:val="008D63CB"/>
    <w:rsid w:val="0090513B"/>
    <w:rsid w:val="009211AF"/>
    <w:rsid w:val="00933128"/>
    <w:rsid w:val="00971BFE"/>
    <w:rsid w:val="00984F40"/>
    <w:rsid w:val="009878F2"/>
    <w:rsid w:val="00993F0C"/>
    <w:rsid w:val="009A346C"/>
    <w:rsid w:val="009D3490"/>
    <w:rsid w:val="009E0B2E"/>
    <w:rsid w:val="00A007F5"/>
    <w:rsid w:val="00A02A02"/>
    <w:rsid w:val="00A10447"/>
    <w:rsid w:val="00A51A40"/>
    <w:rsid w:val="00A6082F"/>
    <w:rsid w:val="00A6659B"/>
    <w:rsid w:val="00A70772"/>
    <w:rsid w:val="00A84F23"/>
    <w:rsid w:val="00A945B1"/>
    <w:rsid w:val="00AA6F41"/>
    <w:rsid w:val="00AB7A7A"/>
    <w:rsid w:val="00AC62DC"/>
    <w:rsid w:val="00AF118C"/>
    <w:rsid w:val="00B13AA0"/>
    <w:rsid w:val="00B57808"/>
    <w:rsid w:val="00BD3B9D"/>
    <w:rsid w:val="00BD42EE"/>
    <w:rsid w:val="00BE6B3B"/>
    <w:rsid w:val="00BE7DF5"/>
    <w:rsid w:val="00BF1D4A"/>
    <w:rsid w:val="00C3214D"/>
    <w:rsid w:val="00C35FE3"/>
    <w:rsid w:val="00C5176E"/>
    <w:rsid w:val="00C82E3F"/>
    <w:rsid w:val="00C9234D"/>
    <w:rsid w:val="00CC1FE7"/>
    <w:rsid w:val="00CD32E1"/>
    <w:rsid w:val="00CD6AA3"/>
    <w:rsid w:val="00D13F06"/>
    <w:rsid w:val="00D21935"/>
    <w:rsid w:val="00D35B1E"/>
    <w:rsid w:val="00D37D1B"/>
    <w:rsid w:val="00D51E45"/>
    <w:rsid w:val="00D619CE"/>
    <w:rsid w:val="00D82436"/>
    <w:rsid w:val="00D97259"/>
    <w:rsid w:val="00DC1455"/>
    <w:rsid w:val="00E2718D"/>
    <w:rsid w:val="00E40851"/>
    <w:rsid w:val="00E45922"/>
    <w:rsid w:val="00E639DF"/>
    <w:rsid w:val="00E70339"/>
    <w:rsid w:val="00E724E7"/>
    <w:rsid w:val="00E76633"/>
    <w:rsid w:val="00EA65C8"/>
    <w:rsid w:val="00ED0083"/>
    <w:rsid w:val="00F03B51"/>
    <w:rsid w:val="00F172A4"/>
    <w:rsid w:val="00F46C8E"/>
    <w:rsid w:val="00FB04ED"/>
    <w:rsid w:val="00FC6AED"/>
    <w:rsid w:val="00FC6B9C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D3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B5DF-01A2-49B1-993A-B0FD5184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17</TotalTime>
  <Pages>4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akasprzak</cp:lastModifiedBy>
  <cp:revision>6</cp:revision>
  <cp:lastPrinted>2024-10-09T10:32:00Z</cp:lastPrinted>
  <dcterms:created xsi:type="dcterms:W3CDTF">2026-09-01T11:43:00Z</dcterms:created>
  <dcterms:modified xsi:type="dcterms:W3CDTF">2026-09-01T12:16:00Z</dcterms:modified>
</cp:coreProperties>
</file>